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A3EB9" w14:textId="77777777" w:rsidR="00354D2A" w:rsidRDefault="00000000">
      <w:pPr>
        <w:pStyle w:val="Title"/>
        <w:spacing w:after="200" w:line="240" w:lineRule="auto"/>
        <w:rPr>
          <w:rFonts w:ascii="Lato Black" w:eastAsia="Lato Black" w:hAnsi="Lato Black" w:cs="Lato Black"/>
          <w:color w:val="023452"/>
          <w:sz w:val="56"/>
          <w:szCs w:val="56"/>
        </w:rPr>
      </w:pPr>
      <w:bookmarkStart w:id="0" w:name="_mfh46fch1ztc" w:colFirst="0" w:colLast="0"/>
      <w:bookmarkEnd w:id="0"/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62F57CA" wp14:editId="1147DCB1">
            <wp:simplePos x="0" y="0"/>
            <wp:positionH relativeFrom="column">
              <wp:posOffset>5010150</wp:posOffset>
            </wp:positionH>
            <wp:positionV relativeFrom="paragraph">
              <wp:posOffset>219075</wp:posOffset>
            </wp:positionV>
            <wp:extent cx="1607058" cy="352425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058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0CEA32F8" wp14:editId="0FB1FE35">
            <wp:simplePos x="0" y="0"/>
            <wp:positionH relativeFrom="column">
              <wp:posOffset>2143125</wp:posOffset>
            </wp:positionH>
            <wp:positionV relativeFrom="paragraph">
              <wp:posOffset>114300</wp:posOffset>
            </wp:positionV>
            <wp:extent cx="890588" cy="480082"/>
            <wp:effectExtent l="0" t="0" r="0" b="0"/>
            <wp:wrapNone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480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A71EDE1" wp14:editId="3FBF942D">
            <wp:simplePos x="0" y="0"/>
            <wp:positionH relativeFrom="column">
              <wp:posOffset>3600450</wp:posOffset>
            </wp:positionH>
            <wp:positionV relativeFrom="paragraph">
              <wp:posOffset>114300</wp:posOffset>
            </wp:positionV>
            <wp:extent cx="1009650" cy="561975"/>
            <wp:effectExtent l="0" t="0" r="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E50ACF" w14:textId="77777777" w:rsidR="00354D2A" w:rsidRDefault="00354D2A">
      <w:pPr>
        <w:pStyle w:val="Title"/>
        <w:spacing w:after="200" w:line="240" w:lineRule="auto"/>
        <w:rPr>
          <w:rFonts w:ascii="Lato Black" w:eastAsia="Lato Black" w:hAnsi="Lato Black" w:cs="Lato Black"/>
          <w:color w:val="023452"/>
          <w:sz w:val="56"/>
          <w:szCs w:val="56"/>
        </w:rPr>
      </w:pPr>
      <w:bookmarkStart w:id="1" w:name="_2cqhd6mv495b" w:colFirst="0" w:colLast="0"/>
      <w:bookmarkEnd w:id="1"/>
    </w:p>
    <w:p w14:paraId="64DC8B9A" w14:textId="77777777" w:rsidR="00354D2A" w:rsidRDefault="00000000">
      <w:pPr>
        <w:pStyle w:val="Title"/>
        <w:spacing w:after="200" w:line="240" w:lineRule="auto"/>
        <w:rPr>
          <w:rFonts w:ascii="Lato Black" w:eastAsia="Lato Black" w:hAnsi="Lato Black" w:cs="Lato Black"/>
          <w:i/>
          <w:color w:val="023452"/>
          <w:sz w:val="54"/>
          <w:szCs w:val="54"/>
        </w:rPr>
      </w:pPr>
      <w:bookmarkStart w:id="2" w:name="_9s45md6x6a9a" w:colFirst="0" w:colLast="0"/>
      <w:bookmarkEnd w:id="2"/>
      <w:r>
        <w:rPr>
          <w:rFonts w:ascii="Lato Black" w:eastAsia="Lato Black" w:hAnsi="Lato Black" w:cs="Lato Black"/>
          <w:color w:val="023452"/>
          <w:sz w:val="54"/>
          <w:szCs w:val="54"/>
        </w:rPr>
        <w:t xml:space="preserve">Training material made FAIR </w:t>
      </w:r>
      <w:r>
        <w:rPr>
          <w:rFonts w:ascii="Lato Black" w:eastAsia="Lato Black" w:hAnsi="Lato Black" w:cs="Lato Black"/>
          <w:i/>
          <w:color w:val="023452"/>
          <w:sz w:val="54"/>
          <w:szCs w:val="54"/>
        </w:rPr>
        <w:t>by-design</w:t>
      </w:r>
    </w:p>
    <w:p w14:paraId="7BE47C11" w14:textId="77777777" w:rsidR="00354D2A" w:rsidRDefault="00000000">
      <w:pPr>
        <w:pStyle w:val="Title"/>
        <w:spacing w:after="200" w:line="240" w:lineRule="auto"/>
        <w:rPr>
          <w:rFonts w:ascii="Lato Black" w:eastAsia="Lato Black" w:hAnsi="Lato Black" w:cs="Lato Black"/>
          <w:color w:val="023452"/>
          <w:sz w:val="48"/>
          <w:szCs w:val="48"/>
        </w:rPr>
      </w:pPr>
      <w:bookmarkStart w:id="3" w:name="_dny14cef551v" w:colFirst="0" w:colLast="0"/>
      <w:bookmarkEnd w:id="3"/>
      <w:r>
        <w:rPr>
          <w:rFonts w:ascii="Lato Black" w:eastAsia="Lato Black" w:hAnsi="Lato Black" w:cs="Lato Black"/>
          <w:color w:val="023452"/>
          <w:sz w:val="40"/>
          <w:szCs w:val="40"/>
        </w:rPr>
        <w:t>Chapter 6. Considerations for FAIR video material</w:t>
      </w:r>
    </w:p>
    <w:p w14:paraId="07789250" w14:textId="77777777" w:rsidR="00354D2A" w:rsidRDefault="00000000">
      <w:pPr>
        <w:pStyle w:val="Title"/>
        <w:spacing w:after="200" w:line="240" w:lineRule="auto"/>
        <w:rPr>
          <w:rFonts w:ascii="Lato Black" w:eastAsia="Lato Black" w:hAnsi="Lato Black" w:cs="Lato Black"/>
          <w:color w:val="023452"/>
          <w:sz w:val="36"/>
          <w:szCs w:val="36"/>
        </w:rPr>
      </w:pPr>
      <w:bookmarkStart w:id="4" w:name="_gjdgxs" w:colFirst="0" w:colLast="0"/>
      <w:bookmarkEnd w:id="4"/>
      <w:r>
        <w:rPr>
          <w:rFonts w:ascii="Lato Black" w:eastAsia="Lato Black" w:hAnsi="Lato Black" w:cs="Lato Black"/>
          <w:color w:val="023452"/>
          <w:sz w:val="36"/>
          <w:szCs w:val="36"/>
        </w:rPr>
        <w:t>Exercise</w:t>
      </w:r>
      <w:r>
        <w:rPr>
          <w:rFonts w:ascii="Lato Black" w:eastAsia="Lato Black" w:hAnsi="Lato Black" w:cs="Lato Black"/>
          <w:color w:val="023452"/>
          <w:sz w:val="36"/>
          <w:szCs w:val="36"/>
        </w:rPr>
        <w:br/>
      </w:r>
    </w:p>
    <w:p w14:paraId="3791BD63" w14:textId="77777777" w:rsidR="00354D2A" w:rsidRDefault="00000000">
      <w:pPr>
        <w:pStyle w:val="Subtitle"/>
        <w:spacing w:after="0" w:line="331" w:lineRule="auto"/>
        <w:rPr>
          <w:rFonts w:ascii="Lato" w:eastAsia="Lato" w:hAnsi="Lato" w:cs="Lato"/>
          <w:color w:val="F47D20"/>
        </w:rPr>
      </w:pPr>
      <w:bookmarkStart w:id="5" w:name="_dkmewkhask5u" w:colFirst="0" w:colLast="0"/>
      <w:bookmarkEnd w:id="5"/>
      <w:r>
        <w:rPr>
          <w:rFonts w:ascii="Lato" w:eastAsia="Lato" w:hAnsi="Lato" w:cs="Lato"/>
          <w:b/>
          <w:color w:val="F47D20"/>
        </w:rPr>
        <w:t>Date</w:t>
      </w:r>
      <w:r>
        <w:rPr>
          <w:rFonts w:ascii="Lato" w:eastAsia="Lato" w:hAnsi="Lato" w:cs="Lato"/>
          <w:color w:val="F47D20"/>
        </w:rPr>
        <w:t xml:space="preserve">:  </w:t>
      </w:r>
    </w:p>
    <w:p w14:paraId="6D1B4CE3" w14:textId="77777777" w:rsidR="00354D2A" w:rsidRDefault="00000000">
      <w:pPr>
        <w:pStyle w:val="Subtitle"/>
        <w:spacing w:after="0" w:line="331" w:lineRule="auto"/>
        <w:rPr>
          <w:rFonts w:ascii="Lato" w:eastAsia="Lato" w:hAnsi="Lato" w:cs="Lato"/>
          <w:color w:val="F47D20"/>
        </w:rPr>
      </w:pPr>
      <w:r>
        <w:rPr>
          <w:rFonts w:ascii="Lato" w:eastAsia="Lato" w:hAnsi="Lato" w:cs="Lato"/>
          <w:b/>
          <w:color w:val="F47D20"/>
        </w:rPr>
        <w:t>Trainer:</w:t>
      </w:r>
      <w:r>
        <w:rPr>
          <w:rFonts w:ascii="Lato" w:eastAsia="Lato" w:hAnsi="Lato" w:cs="Lato"/>
          <w:color w:val="F47D20"/>
        </w:rPr>
        <w:t xml:space="preserve"> </w:t>
      </w:r>
    </w:p>
    <w:p w14:paraId="4B619D12" w14:textId="77777777" w:rsidR="00354D2A" w:rsidRDefault="00354D2A"/>
    <w:p w14:paraId="7AD39812" w14:textId="77777777" w:rsidR="00354D2A" w:rsidRDefault="00000000">
      <w:pPr>
        <w:shd w:val="clear" w:color="auto" w:fill="FFFFFF"/>
        <w:spacing w:before="280" w:after="280"/>
        <w:rPr>
          <w:rFonts w:ascii="Lora" w:eastAsia="Lora" w:hAnsi="Lora" w:cs="Lora"/>
        </w:rPr>
      </w:pPr>
      <w:r>
        <w:rPr>
          <w:rFonts w:ascii="Lora" w:eastAsia="Lora" w:hAnsi="Lora" w:cs="Lora"/>
        </w:rPr>
        <w:t xml:space="preserve">Find a short video (for example on YouTube, Protocols.io, </w:t>
      </w:r>
      <w:proofErr w:type="spellStart"/>
      <w:r>
        <w:rPr>
          <w:rFonts w:ascii="Lora" w:eastAsia="Lora" w:hAnsi="Lora" w:cs="Lora"/>
        </w:rPr>
        <w:t>Zenodo</w:t>
      </w:r>
      <w:proofErr w:type="spellEnd"/>
      <w:r>
        <w:rPr>
          <w:rFonts w:ascii="Lora" w:eastAsia="Lora" w:hAnsi="Lora" w:cs="Lora"/>
        </w:rPr>
        <w:t xml:space="preserve">, or another platform) that you might want to include in your own course, or use one of two sample videos that can be found </w:t>
      </w:r>
      <w:hyperlink r:id="rId10">
        <w:r>
          <w:rPr>
            <w:rFonts w:ascii="Lora" w:eastAsia="Lora" w:hAnsi="Lora" w:cs="Lora"/>
            <w:color w:val="1155CC"/>
          </w:rPr>
          <w:t>here</w:t>
        </w:r>
      </w:hyperlink>
      <w:r>
        <w:rPr>
          <w:rFonts w:ascii="Lora" w:eastAsia="Lora" w:hAnsi="Lora" w:cs="Lora"/>
        </w:rPr>
        <w:t xml:space="preserve"> and </w:t>
      </w:r>
      <w:hyperlink r:id="rId11">
        <w:r>
          <w:rPr>
            <w:rFonts w:ascii="Lora" w:eastAsia="Lora" w:hAnsi="Lora" w:cs="Lora"/>
            <w:color w:val="1155CC"/>
          </w:rPr>
          <w:t>here</w:t>
        </w:r>
      </w:hyperlink>
      <w:r>
        <w:rPr>
          <w:rFonts w:ascii="Lora" w:eastAsia="Lora" w:hAnsi="Lora" w:cs="Lora"/>
        </w:rPr>
        <w:t xml:space="preserve">. For your chosen video, take 5–10 minutes to assess: </w:t>
      </w:r>
    </w:p>
    <w:p w14:paraId="227DF742" w14:textId="77777777" w:rsidR="00354D2A" w:rsidRPr="008F0687" w:rsidRDefault="00000000">
      <w:pPr>
        <w:numPr>
          <w:ilvl w:val="0"/>
          <w:numId w:val="1"/>
        </w:numPr>
        <w:shd w:val="clear" w:color="auto" w:fill="FFFFFF"/>
        <w:spacing w:before="280"/>
        <w:ind w:left="1200"/>
        <w:rPr>
          <w:rFonts w:ascii="Calibri Light" w:hAnsi="Calibri Light" w:cs="Calibri Light"/>
          <w:sz w:val="24"/>
          <w:szCs w:val="24"/>
        </w:rPr>
      </w:pPr>
      <w:r w:rsidRPr="008F0687">
        <w:rPr>
          <w:rFonts w:ascii="Calibri Light" w:eastAsia="Lora" w:hAnsi="Calibri Light" w:cs="Calibri Light"/>
          <w:sz w:val="24"/>
          <w:szCs w:val="24"/>
        </w:rPr>
        <w:t>Findable</w:t>
      </w:r>
      <w:r w:rsidRPr="008F0687">
        <w:rPr>
          <w:rFonts w:ascii="Calibri Light" w:eastAsia="Nova Mono" w:hAnsi="Calibri Light" w:cs="Calibri Light"/>
          <w:sz w:val="24"/>
          <w:szCs w:val="24"/>
        </w:rPr>
        <w:t xml:space="preserve"> → Is it hosted on a trusted platform? Does it have a DOI or persistent identifier?</w:t>
      </w:r>
    </w:p>
    <w:p w14:paraId="55835719" w14:textId="77777777" w:rsidR="00354D2A" w:rsidRPr="008F0687" w:rsidRDefault="00000000">
      <w:pPr>
        <w:numPr>
          <w:ilvl w:val="0"/>
          <w:numId w:val="1"/>
        </w:numPr>
        <w:shd w:val="clear" w:color="auto" w:fill="FFFFFF"/>
        <w:ind w:left="1200"/>
        <w:rPr>
          <w:rFonts w:ascii="Calibri Light" w:hAnsi="Calibri Light" w:cs="Calibri Light"/>
          <w:sz w:val="24"/>
          <w:szCs w:val="24"/>
        </w:rPr>
      </w:pPr>
      <w:r w:rsidRPr="008F0687">
        <w:rPr>
          <w:rFonts w:ascii="Calibri Light" w:eastAsia="Lora" w:hAnsi="Calibri Light" w:cs="Calibri Light"/>
          <w:sz w:val="24"/>
          <w:szCs w:val="24"/>
        </w:rPr>
        <w:t>Accessible</w:t>
      </w:r>
      <w:r w:rsidRPr="008F0687">
        <w:rPr>
          <w:rFonts w:ascii="Calibri Light" w:eastAsia="Nova Mono" w:hAnsi="Calibri Light" w:cs="Calibri Light"/>
          <w:sz w:val="24"/>
          <w:szCs w:val="24"/>
        </w:rPr>
        <w:t xml:space="preserve"> → Is the access type and language defined? Can the video or transcript be downloaded? </w:t>
      </w:r>
    </w:p>
    <w:p w14:paraId="2AB135CC" w14:textId="77777777" w:rsidR="00354D2A" w:rsidRPr="008F0687" w:rsidRDefault="00000000">
      <w:pPr>
        <w:numPr>
          <w:ilvl w:val="0"/>
          <w:numId w:val="1"/>
        </w:numPr>
        <w:shd w:val="clear" w:color="auto" w:fill="FFFFFF"/>
        <w:ind w:left="1200"/>
        <w:rPr>
          <w:rFonts w:ascii="Calibri Light" w:hAnsi="Calibri Light" w:cs="Calibri Light"/>
          <w:sz w:val="24"/>
          <w:szCs w:val="24"/>
        </w:rPr>
      </w:pPr>
      <w:r w:rsidRPr="008F0687">
        <w:rPr>
          <w:rFonts w:ascii="Calibri Light" w:eastAsia="Lora" w:hAnsi="Calibri Light" w:cs="Calibri Light"/>
          <w:sz w:val="24"/>
          <w:szCs w:val="24"/>
        </w:rPr>
        <w:t>Interoperable</w:t>
      </w:r>
      <w:r w:rsidRPr="008F0687">
        <w:rPr>
          <w:rFonts w:ascii="Calibri Light" w:eastAsia="Nova Mono" w:hAnsi="Calibri Light" w:cs="Calibri Light"/>
          <w:sz w:val="24"/>
          <w:szCs w:val="24"/>
        </w:rPr>
        <w:t xml:space="preserve"> → Are there captions or transcripts? Is it in a standard format (e.g. .mp4, .mov)?</w:t>
      </w:r>
    </w:p>
    <w:p w14:paraId="6B69932C" w14:textId="77777777" w:rsidR="00354D2A" w:rsidRPr="008F0687" w:rsidRDefault="00000000">
      <w:pPr>
        <w:numPr>
          <w:ilvl w:val="0"/>
          <w:numId w:val="1"/>
        </w:numPr>
        <w:shd w:val="clear" w:color="auto" w:fill="FFFFFF"/>
        <w:spacing w:after="280"/>
        <w:ind w:left="1200"/>
        <w:rPr>
          <w:rFonts w:ascii="Calibri Light" w:hAnsi="Calibri Light" w:cs="Calibri Light"/>
          <w:sz w:val="24"/>
          <w:szCs w:val="24"/>
        </w:rPr>
      </w:pPr>
      <w:r w:rsidRPr="008F0687">
        <w:rPr>
          <w:rFonts w:ascii="Calibri Light" w:eastAsia="Lora" w:hAnsi="Calibri Light" w:cs="Calibri Light"/>
          <w:sz w:val="24"/>
          <w:szCs w:val="24"/>
        </w:rPr>
        <w:t>Reusable</w:t>
      </w:r>
      <w:r w:rsidRPr="008F0687">
        <w:rPr>
          <w:rFonts w:ascii="Calibri Light" w:eastAsia="Nova Mono" w:hAnsi="Calibri Light" w:cs="Calibri Light"/>
          <w:sz w:val="24"/>
          <w:szCs w:val="24"/>
        </w:rPr>
        <w:t xml:space="preserve"> → Is there a clear license? Are contributors and tools properly attributed? Is there versioning information?</w:t>
      </w:r>
    </w:p>
    <w:p w14:paraId="4C3FE470" w14:textId="77777777" w:rsidR="00354D2A" w:rsidRDefault="00354D2A"/>
    <w:p w14:paraId="4A2B7447" w14:textId="77777777" w:rsidR="00354D2A" w:rsidRDefault="00000000">
      <w:pPr>
        <w:rPr>
          <w:rFonts w:ascii="Lora" w:eastAsia="Lora" w:hAnsi="Lora" w:cs="Lora"/>
          <w:b/>
        </w:rPr>
      </w:pPr>
      <w:r>
        <w:rPr>
          <w:rFonts w:ascii="Lato Light" w:eastAsia="Lato Light" w:hAnsi="Lato Light" w:cs="Lato Light"/>
          <w:color w:val="F47D20"/>
          <w:sz w:val="34"/>
          <w:szCs w:val="34"/>
        </w:rPr>
        <w:br/>
      </w:r>
      <w:r>
        <w:br w:type="page"/>
      </w:r>
      <w:r>
        <w:rPr>
          <w:rFonts w:ascii="Lora" w:eastAsia="Lora" w:hAnsi="Lora" w:cs="Lora"/>
          <w:b/>
        </w:rPr>
        <w:lastRenderedPageBreak/>
        <w:t xml:space="preserve">Student name: </w:t>
      </w:r>
    </w:p>
    <w:p w14:paraId="0018AE99" w14:textId="77777777" w:rsidR="00354D2A" w:rsidRDefault="00000000">
      <w:pPr>
        <w:rPr>
          <w:rFonts w:ascii="Lora" w:eastAsia="Lora" w:hAnsi="Lora" w:cs="Lora"/>
          <w:b/>
        </w:rPr>
      </w:pPr>
      <w:r>
        <w:rPr>
          <w:rFonts w:ascii="Lora" w:eastAsia="Lora" w:hAnsi="Lora" w:cs="Lora"/>
          <w:b/>
        </w:rPr>
        <w:t xml:space="preserve">Video link: </w:t>
      </w:r>
    </w:p>
    <w:p w14:paraId="4DEEDF26" w14:textId="77777777" w:rsidR="00354D2A" w:rsidRDefault="00354D2A">
      <w:pPr>
        <w:rPr>
          <w:rFonts w:ascii="Lora" w:eastAsia="Lora" w:hAnsi="Lora" w:cs="Lora"/>
          <w:b/>
        </w:rP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3780"/>
        <w:gridCol w:w="3930"/>
      </w:tblGrid>
      <w:tr w:rsidR="00354D2A" w14:paraId="2007347B" w14:textId="77777777">
        <w:trPr>
          <w:trHeight w:val="520"/>
          <w:tblHeader/>
        </w:trPr>
        <w:tc>
          <w:tcPr>
            <w:tcW w:w="9360" w:type="dxa"/>
            <w:gridSpan w:val="3"/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39E27" w14:textId="77777777" w:rsidR="00354D2A" w:rsidRDefault="00000000">
            <w:pPr>
              <w:pStyle w:val="Heading2"/>
              <w:keepNext w:val="0"/>
              <w:keepLines w:val="0"/>
              <w:widowControl w:val="0"/>
              <w:spacing w:before="120" w:line="240" w:lineRule="auto"/>
              <w:jc w:val="center"/>
              <w:rPr>
                <w:rFonts w:ascii="Lora" w:eastAsia="Lora" w:hAnsi="Lora" w:cs="Lora"/>
                <w:b/>
              </w:rPr>
            </w:pPr>
            <w:r>
              <w:rPr>
                <w:rFonts w:ascii="Lora" w:eastAsia="Lora" w:hAnsi="Lora" w:cs="Lora"/>
                <w:b/>
              </w:rPr>
              <w:t>Checklist for minimally FAIR video material</w:t>
            </w:r>
          </w:p>
        </w:tc>
      </w:tr>
      <w:tr w:rsidR="00354D2A" w14:paraId="28C7668D" w14:textId="77777777">
        <w:trPr>
          <w:trHeight w:val="488"/>
        </w:trPr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2541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color w:val="000000"/>
                <w:sz w:val="22"/>
                <w:szCs w:val="22"/>
              </w:rPr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30EE5" w14:textId="77777777" w:rsidR="00354D2A" w:rsidRDefault="00000000">
            <w:pPr>
              <w:widowControl w:val="0"/>
              <w:spacing w:line="240" w:lineRule="auto"/>
              <w:rPr>
                <w:rFonts w:ascii="Lato" w:eastAsia="Lato" w:hAnsi="Lato" w:cs="Lato"/>
                <w:b/>
              </w:rPr>
            </w:pPr>
            <w:r>
              <w:rPr>
                <w:rFonts w:ascii="Lato" w:eastAsia="Lato" w:hAnsi="Lato" w:cs="Lato"/>
                <w:b/>
              </w:rPr>
              <w:t>Action point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F50B1" w14:textId="77777777" w:rsidR="00354D2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Lato" w:eastAsia="Lato" w:hAnsi="Lato" w:cs="Lato"/>
                <w:b/>
              </w:rPr>
            </w:pPr>
            <w:r>
              <w:rPr>
                <w:rFonts w:ascii="Lato" w:eastAsia="Lato" w:hAnsi="Lato" w:cs="Lato"/>
                <w:b/>
              </w:rPr>
              <w:t>In place: yes/no/unclear?</w:t>
            </w:r>
          </w:p>
        </w:tc>
      </w:tr>
      <w:tr w:rsidR="00354D2A" w14:paraId="0C110635" w14:textId="77777777">
        <w:trPr>
          <w:trHeight w:val="420"/>
        </w:trPr>
        <w:tc>
          <w:tcPr>
            <w:tcW w:w="165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F74F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6" w:name="_lgep9gnfcnf0" w:colFirst="0" w:colLast="0"/>
            <w:bookmarkEnd w:id="6"/>
          </w:p>
          <w:p w14:paraId="53DD3B22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7" w:name="_tg8uvaflnpc2" w:colFirst="0" w:colLast="0"/>
            <w:bookmarkEnd w:id="7"/>
          </w:p>
          <w:p w14:paraId="69327259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8" w:name="_3luutrfu8ohz" w:colFirst="0" w:colLast="0"/>
            <w:bookmarkEnd w:id="8"/>
          </w:p>
          <w:p w14:paraId="4F59A8DB" w14:textId="77777777" w:rsidR="00354D2A" w:rsidRDefault="00000000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sz w:val="22"/>
                <w:szCs w:val="22"/>
              </w:rPr>
            </w:pPr>
            <w:bookmarkStart w:id="9" w:name="_mk9cn86nm9d1" w:colFirst="0" w:colLast="0"/>
            <w:bookmarkEnd w:id="9"/>
            <w:r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  <w:t>Findable</w:t>
            </w: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FC24F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Link the video and DOI record to each other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E27FE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1CDDCBF2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7C4F2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B3968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 xml:space="preserve">Use a trusted host (e.g. institutional repo, </w:t>
            </w:r>
            <w:proofErr w:type="spellStart"/>
            <w:r>
              <w:rPr>
                <w:rFonts w:ascii="Lato Light" w:eastAsia="Lato Light" w:hAnsi="Lato Light" w:cs="Lato Light"/>
              </w:rPr>
              <w:t>Zenodo</w:t>
            </w:r>
            <w:proofErr w:type="spellEnd"/>
            <w:r>
              <w:rPr>
                <w:rFonts w:ascii="Lato Light" w:eastAsia="Lato Light" w:hAnsi="Lato Light" w:cs="Lato Light"/>
              </w:rPr>
              <w:t>, YouTube)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5F4D2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5877E1E5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CA79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4958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Add clear titles, descriptions &amp; keywords for discoverability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7016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68F9D2E9" w14:textId="77777777">
        <w:trPr>
          <w:trHeight w:val="420"/>
        </w:trPr>
        <w:tc>
          <w:tcPr>
            <w:tcW w:w="165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1E93C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0" w:name="_c7tc48swtmu4" w:colFirst="0" w:colLast="0"/>
            <w:bookmarkEnd w:id="10"/>
          </w:p>
          <w:p w14:paraId="51FD4A82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1" w:name="_o9alolujay47" w:colFirst="0" w:colLast="0"/>
            <w:bookmarkEnd w:id="11"/>
          </w:p>
          <w:p w14:paraId="7D204167" w14:textId="77777777" w:rsidR="00354D2A" w:rsidRDefault="00000000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2" w:name="_ury3reamdyyo" w:colFirst="0" w:colLast="0"/>
            <w:bookmarkEnd w:id="12"/>
            <w:r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  <w:t>Accessible</w:t>
            </w: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A0700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Define access level (open, restricted, etc.) and language in metadata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B6B22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46862830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D337F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7CD5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Offer a downloadable copy where possible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CE39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6B03B0BA" w14:textId="77777777">
        <w:trPr>
          <w:trHeight w:val="420"/>
        </w:trPr>
        <w:tc>
          <w:tcPr>
            <w:tcW w:w="165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09E38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3" w:name="_aw94mzjb1uej" w:colFirst="0" w:colLast="0"/>
            <w:bookmarkEnd w:id="13"/>
          </w:p>
          <w:p w14:paraId="2F828996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4" w:name="_ds10glj6lthl" w:colFirst="0" w:colLast="0"/>
            <w:bookmarkEnd w:id="14"/>
          </w:p>
          <w:p w14:paraId="3DE4FEA8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5" w:name="_lurat6qx4vui" w:colFirst="0" w:colLast="0"/>
            <w:bookmarkEnd w:id="15"/>
          </w:p>
          <w:p w14:paraId="150A5198" w14:textId="77777777" w:rsidR="00354D2A" w:rsidRDefault="00000000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sz w:val="22"/>
                <w:szCs w:val="22"/>
              </w:rPr>
            </w:pPr>
            <w:bookmarkStart w:id="16" w:name="_fw6xybyzqvu0" w:colFirst="0" w:colLast="0"/>
            <w:bookmarkEnd w:id="16"/>
            <w:r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  <w:t>Interoperable</w:t>
            </w: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8F089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Include captions or transcripts (.</w:t>
            </w:r>
            <w:proofErr w:type="spellStart"/>
            <w:r>
              <w:rPr>
                <w:rFonts w:ascii="Lato Light" w:eastAsia="Lato Light" w:hAnsi="Lato Light" w:cs="Lato Light"/>
              </w:rPr>
              <w:t>srt</w:t>
            </w:r>
            <w:proofErr w:type="spellEnd"/>
            <w:r>
              <w:rPr>
                <w:rFonts w:ascii="Lato Light" w:eastAsia="Lato Light" w:hAnsi="Lato Light" w:cs="Lato Light"/>
              </w:rPr>
              <w:t>, .txt) in the record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9A13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60DCDADA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FCA02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5A90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Use standard formats (.mp4, .mov</w:t>
            </w:r>
            <w:proofErr w:type="gramStart"/>
            <w:r>
              <w:rPr>
                <w:rFonts w:ascii="Lato Light" w:eastAsia="Lato Light" w:hAnsi="Lato Light" w:cs="Lato Light"/>
              </w:rPr>
              <w:t>, .</w:t>
            </w:r>
            <w:proofErr w:type="spellStart"/>
            <w:r>
              <w:rPr>
                <w:rFonts w:ascii="Lato Light" w:eastAsia="Lato Light" w:hAnsi="Lato Light" w:cs="Lato Light"/>
              </w:rPr>
              <w:t>webm</w:t>
            </w:r>
            <w:proofErr w:type="spellEnd"/>
            <w:proofErr w:type="gramEnd"/>
            <w:r>
              <w:rPr>
                <w:rFonts w:ascii="Lato Light" w:eastAsia="Lato Light" w:hAnsi="Lato Light" w:cs="Lato Light"/>
              </w:rPr>
              <w:t>)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003C2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50734F92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D1F0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69784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Follow metadata standards (e.g. Dublin Core, schema.org)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F66AF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43A3F15B" w14:textId="77777777">
        <w:trPr>
          <w:trHeight w:val="420"/>
        </w:trPr>
        <w:tc>
          <w:tcPr>
            <w:tcW w:w="165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06CFA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7" w:name="_n3m0u6yv6zqw" w:colFirst="0" w:colLast="0"/>
            <w:bookmarkEnd w:id="17"/>
          </w:p>
          <w:p w14:paraId="5B21A3F6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8" w:name="_8cdxi5t35z9c" w:colFirst="0" w:colLast="0"/>
            <w:bookmarkEnd w:id="18"/>
          </w:p>
          <w:p w14:paraId="349BF8D9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19" w:name="_rdsnq5xs26x3" w:colFirst="0" w:colLast="0"/>
            <w:bookmarkEnd w:id="19"/>
          </w:p>
          <w:p w14:paraId="5EA6668F" w14:textId="77777777" w:rsidR="00354D2A" w:rsidRDefault="00354D2A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20" w:name="_443biu6aybk" w:colFirst="0" w:colLast="0"/>
            <w:bookmarkEnd w:id="20"/>
          </w:p>
          <w:p w14:paraId="30B971F6" w14:textId="77777777" w:rsidR="00354D2A" w:rsidRDefault="00000000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jc w:val="center"/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</w:pPr>
            <w:bookmarkStart w:id="21" w:name="_1yx7euquw7dh" w:colFirst="0" w:colLast="0"/>
            <w:bookmarkEnd w:id="21"/>
            <w:r>
              <w:rPr>
                <w:rFonts w:ascii="Lato" w:eastAsia="Lato" w:hAnsi="Lato" w:cs="Lato"/>
                <w:b/>
                <w:color w:val="000000"/>
                <w:sz w:val="22"/>
                <w:szCs w:val="22"/>
              </w:rPr>
              <w:t>Reusable</w:t>
            </w:r>
          </w:p>
          <w:p w14:paraId="5555C76D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ato" w:eastAsia="Lato" w:hAnsi="Lato" w:cs="Lato"/>
                <w:b/>
              </w:rPr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0915D" w14:textId="77777777" w:rsidR="00354D2A" w:rsidRDefault="00000000">
            <w:pPr>
              <w:pStyle w:val="Heading3"/>
              <w:keepNext w:val="0"/>
              <w:keepLines w:val="0"/>
              <w:widowControl w:val="0"/>
              <w:spacing w:before="0" w:after="0" w:line="240" w:lineRule="auto"/>
              <w:rPr>
                <w:rFonts w:ascii="Lato Light" w:eastAsia="Lato Light" w:hAnsi="Lato Light" w:cs="Lato Light"/>
                <w:color w:val="000000"/>
                <w:sz w:val="22"/>
                <w:szCs w:val="22"/>
              </w:rPr>
            </w:pPr>
            <w:bookmarkStart w:id="22" w:name="_j28ynrbkapkf" w:colFirst="0" w:colLast="0"/>
            <w:bookmarkEnd w:id="22"/>
            <w:r>
              <w:rPr>
                <w:rFonts w:ascii="Lato Light" w:eastAsia="Lato Light" w:hAnsi="Lato Light" w:cs="Lato Light"/>
                <w:color w:val="000000"/>
                <w:sz w:val="22"/>
                <w:szCs w:val="22"/>
              </w:rPr>
              <w:t>Add a clear open license (e.g. CC-BY, CC-BY-SA)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84CA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1D35"/>
                <w:sz w:val="24"/>
                <w:szCs w:val="24"/>
                <w:highlight w:val="white"/>
              </w:rPr>
            </w:pPr>
          </w:p>
        </w:tc>
      </w:tr>
      <w:tr w:rsidR="00354D2A" w14:paraId="04A7AC73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EFDD7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C30C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Give proper attribution to creators and contributors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38811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7A3E36A6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F7B10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0F300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Tag AI-assisted content transparently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06D7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54D2A" w14:paraId="6A388F83" w14:textId="77777777">
        <w:trPr>
          <w:trHeight w:val="420"/>
        </w:trPr>
        <w:tc>
          <w:tcPr>
            <w:tcW w:w="165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889F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2170" w14:textId="77777777" w:rsidR="00354D2A" w:rsidRDefault="00000000">
            <w:pPr>
              <w:widowControl w:val="0"/>
              <w:spacing w:line="240" w:lineRule="auto"/>
              <w:rPr>
                <w:rFonts w:ascii="Lato Light" w:eastAsia="Lato Light" w:hAnsi="Lato Light" w:cs="Lato Light"/>
              </w:rPr>
            </w:pPr>
            <w:r>
              <w:rPr>
                <w:rFonts w:ascii="Lato Light" w:eastAsia="Lato Light" w:hAnsi="Lato Light" w:cs="Lato Light"/>
              </w:rPr>
              <w:t>Document creation date, version, and context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8B22F" w14:textId="77777777" w:rsidR="00354D2A" w:rsidRDefault="00354D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2288D3BA" w14:textId="77777777" w:rsidR="00354D2A" w:rsidRDefault="00354D2A" w:rsidP="008F0687">
      <w:pPr>
        <w:widowControl w:val="0"/>
        <w:spacing w:line="360" w:lineRule="auto"/>
        <w:rPr>
          <w:rFonts w:ascii="Lora" w:eastAsia="Lora" w:hAnsi="Lora" w:cs="Lora"/>
        </w:rPr>
      </w:pPr>
    </w:p>
    <w:sectPr w:rsidR="00354D2A"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75A3B" w14:textId="77777777" w:rsidR="006E4627" w:rsidRDefault="006E4627">
      <w:pPr>
        <w:spacing w:line="240" w:lineRule="auto"/>
      </w:pPr>
      <w:r>
        <w:separator/>
      </w:r>
    </w:p>
  </w:endnote>
  <w:endnote w:type="continuationSeparator" w:id="0">
    <w:p w14:paraId="418EC05B" w14:textId="77777777" w:rsidR="006E4627" w:rsidRDefault="006E46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1" w:fontKey="{578BCAFC-39C1-7344-A4B1-4B8D9CD3A8AE}"/>
    <w:embedBold r:id="rId2" w:fontKey="{3F0FFCD4-56C2-FE48-AB38-414452BC23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A4FBF48-AE16-844C-AF4A-13273F27128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950AEF3B-26AD-9C42-B76E-D4543D91107F}"/>
    <w:embedItalic r:id="rId5" w:fontKey="{25726703-A32C-A640-9607-780D8B09F089}"/>
  </w:font>
  <w:font w:name="Lato Black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Regular r:id="rId6" w:fontKey="{7DC2AEA0-938B-1D4A-B454-04D686D84D74}"/>
    <w:embedBold r:id="rId7" w:fontKey="{0A7588FE-ED87-1745-A385-591BE727195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844239DC-2104-6741-AA84-10DAB3C361B6}"/>
  </w:font>
  <w:font w:name="Nova Mono">
    <w:panose1 w:val="020B0604020202020204"/>
    <w:charset w:val="00"/>
    <w:family w:val="auto"/>
    <w:pitch w:val="default"/>
    <w:embedRegular r:id="rId9" w:fontKey="{DF8D52F3-F283-3040-B879-54CF02280F24}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10" w:fontKey="{21E3EDA0-214A-834D-8227-2BA067DE3621}"/>
    <w:embedItalic r:id="rId11" w:fontKey="{39D59080-AC44-EA49-8CAB-CACC12B8A018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A71F5CFA-9E1A-3840-9A2F-C95282054236}"/>
  </w:font>
  <w:font w:name="Cambria">
    <w:panose1 w:val="02040503050406030204"/>
    <w:charset w:val="00"/>
    <w:family w:val="roman"/>
    <w:notTrueType/>
    <w:pitch w:val="default"/>
    <w:embedRegular r:id="rId13" w:fontKey="{F3DC7FFE-7DCB-2441-84ED-4D5816E11C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7EB20" w14:textId="77777777" w:rsidR="00354D2A" w:rsidRDefault="00354D2A">
    <w:pPr>
      <w:ind w:left="2160"/>
      <w:rPr>
        <w:rFonts w:ascii="Lato Light" w:eastAsia="Lato Light" w:hAnsi="Lato Light" w:cs="Lato Light"/>
        <w:sz w:val="16"/>
        <w:szCs w:val="16"/>
      </w:rPr>
    </w:pPr>
  </w:p>
  <w:p w14:paraId="3E93DABB" w14:textId="77777777" w:rsidR="00354D2A" w:rsidRDefault="00354D2A">
    <w:pPr>
      <w:ind w:left="2160"/>
      <w:rPr>
        <w:rFonts w:ascii="Lato Light" w:eastAsia="Lato Light" w:hAnsi="Lato Light" w:cs="Lato Light"/>
        <w:sz w:val="16"/>
        <w:szCs w:val="16"/>
      </w:rPr>
    </w:pPr>
  </w:p>
  <w:p w14:paraId="493B02F0" w14:textId="77777777" w:rsidR="00354D2A" w:rsidRDefault="00354D2A">
    <w:pPr>
      <w:ind w:left="2160"/>
      <w:rPr>
        <w:rFonts w:ascii="Lato Light" w:eastAsia="Lato Light" w:hAnsi="Lato Light" w:cs="Lato Light"/>
        <w:sz w:val="16"/>
        <w:szCs w:val="16"/>
      </w:rPr>
    </w:pPr>
  </w:p>
  <w:p w14:paraId="77EC8434" w14:textId="3024E44B" w:rsidR="00354D2A" w:rsidRDefault="00000000">
    <w:pPr>
      <w:ind w:left="2160"/>
      <w:rPr>
        <w:rFonts w:ascii="Lato Light" w:eastAsia="Lato Light" w:hAnsi="Lato Light" w:cs="Lato Light"/>
        <w:sz w:val="16"/>
        <w:szCs w:val="16"/>
      </w:rPr>
    </w:pPr>
    <w:r>
      <w:rPr>
        <w:rFonts w:ascii="Lato Light" w:eastAsia="Lato Light" w:hAnsi="Lato Light" w:cs="Lato Light"/>
        <w:sz w:val="16"/>
        <w:szCs w:val="16"/>
      </w:rPr>
      <w:t xml:space="preserve">Cite worksheet as:  Alexander Botzki, Ineke Luijten (2025) </w:t>
    </w:r>
    <w:r>
      <w:rPr>
        <w:rFonts w:ascii="Lato Light" w:eastAsia="Lato Light" w:hAnsi="Lato Light" w:cs="Lato Light"/>
        <w:i/>
        <w:sz w:val="16"/>
        <w:szCs w:val="16"/>
      </w:rPr>
      <w:t>Considerations for FAIR video materials – shared notes (Session 6)</w:t>
    </w:r>
    <w:r>
      <w:rPr>
        <w:rFonts w:ascii="Lato Light" w:eastAsia="Lato Light" w:hAnsi="Lato Light" w:cs="Lato Light"/>
        <w:sz w:val="16"/>
        <w:szCs w:val="16"/>
      </w:rPr>
      <w:t xml:space="preserve">. In course: </w:t>
    </w:r>
    <w:r>
      <w:rPr>
        <w:rFonts w:ascii="Lato Light" w:eastAsia="Lato Light" w:hAnsi="Lato Light" w:cs="Lato Light"/>
        <w:i/>
        <w:sz w:val="16"/>
        <w:szCs w:val="16"/>
      </w:rPr>
      <w:t>Training material made FAIR by design</w:t>
    </w:r>
    <w:r>
      <w:rPr>
        <w:rFonts w:ascii="Lato Light" w:eastAsia="Lato Light" w:hAnsi="Lato Light" w:cs="Lato Light"/>
        <w:sz w:val="16"/>
        <w:szCs w:val="16"/>
      </w:rPr>
      <w:t>, organized by: VIB, SciLifeLab, NBIS. Available under a CC BY 4.0 license. https://doi.org/10.5281/zenodo.14987327</w:t>
    </w:r>
    <w:r>
      <w:rPr>
        <w:noProof/>
      </w:rPr>
      <w:drawing>
        <wp:anchor distT="19050" distB="19050" distL="19050" distR="19050" simplePos="0" relativeHeight="251658240" behindDoc="1" locked="0" layoutInCell="1" hidden="0" allowOverlap="1" wp14:anchorId="26265634" wp14:editId="27C5D53F">
          <wp:simplePos x="0" y="0"/>
          <wp:positionH relativeFrom="column">
            <wp:posOffset>238125</wp:posOffset>
          </wp:positionH>
          <wp:positionV relativeFrom="paragraph">
            <wp:posOffset>27051</wp:posOffset>
          </wp:positionV>
          <wp:extent cx="1006040" cy="351425"/>
          <wp:effectExtent l="0" t="0" r="0" b="0"/>
          <wp:wrapNone/>
          <wp:docPr id="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6040" cy="351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798C8FC" w14:textId="77777777" w:rsidR="00354D2A" w:rsidRDefault="00354D2A">
    <w:pPr>
      <w:ind w:left="2160"/>
      <w:rPr>
        <w:rFonts w:ascii="Lato Light" w:eastAsia="Lato Light" w:hAnsi="Lato Light" w:cs="Lato Light"/>
        <w:sz w:val="20"/>
        <w:szCs w:val="20"/>
      </w:rPr>
    </w:pPr>
  </w:p>
  <w:p w14:paraId="4B633C65" w14:textId="77777777" w:rsidR="00354D2A" w:rsidRDefault="00354D2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A1F2E" w14:textId="77777777" w:rsidR="006E4627" w:rsidRDefault="006E4627">
      <w:pPr>
        <w:spacing w:line="240" w:lineRule="auto"/>
      </w:pPr>
      <w:r>
        <w:separator/>
      </w:r>
    </w:p>
  </w:footnote>
  <w:footnote w:type="continuationSeparator" w:id="0">
    <w:p w14:paraId="3F466DD8" w14:textId="77777777" w:rsidR="006E4627" w:rsidRDefault="006E462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0391C"/>
    <w:multiLevelType w:val="multilevel"/>
    <w:tmpl w:val="3208C260"/>
    <w:lvl w:ilvl="0">
      <w:start w:val="1"/>
      <w:numFmt w:val="bullet"/>
      <w:lvlText w:val="●"/>
      <w:lvlJc w:val="left"/>
      <w:pPr>
        <w:ind w:left="720" w:hanging="360"/>
      </w:pPr>
      <w:rPr>
        <w:rFonts w:ascii="Lato" w:eastAsia="Lato" w:hAnsi="Lato" w:cs="Lato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59108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D2A"/>
    <w:rsid w:val="00354D2A"/>
    <w:rsid w:val="004144D2"/>
    <w:rsid w:val="006E4627"/>
    <w:rsid w:val="008F0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2C60"/>
  <w15:docId w15:val="{4EF9D0F1-857E-A94F-BED5-8B97FB0A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8F068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0687"/>
  </w:style>
  <w:style w:type="paragraph" w:styleId="Footer">
    <w:name w:val="footer"/>
    <w:basedOn w:val="Normal"/>
    <w:link w:val="FooterChar"/>
    <w:uiPriority w:val="99"/>
    <w:unhideWhenUsed/>
    <w:rsid w:val="008F068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06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rotocols.io/view/video-protocol-for-sorting-drosophila-pupae-n2bvjx8nwlk5/v1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www.youtube.com/watch?v=VUGsZgQaAZ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265</Words>
  <Characters>1515</Characters>
  <Application>Microsoft Office Word</Application>
  <DocSecurity>0</DocSecurity>
  <Lines>12</Lines>
  <Paragraphs>3</Paragraphs>
  <ScaleCrop>false</ScaleCrop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Ineke Luijten</cp:lastModifiedBy>
  <cp:revision>2</cp:revision>
  <dcterms:created xsi:type="dcterms:W3CDTF">2025-10-28T08:59:00Z</dcterms:created>
  <dcterms:modified xsi:type="dcterms:W3CDTF">2025-10-28T08:59:00Z</dcterms:modified>
</cp:coreProperties>
</file>